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53B" w:rsidRPr="009A3678" w:rsidRDefault="009A3678" w:rsidP="00B5653B">
      <w:pPr>
        <w:jc w:val="both"/>
        <w:rPr>
          <w:lang w:val="es-MX"/>
        </w:rPr>
      </w:pPr>
      <w:r>
        <w:rPr>
          <w:lang w:val="es-MX"/>
        </w:rPr>
        <w:t xml:space="preserve">Para el Primer trimestre el comportamiento de los Rubros de </w:t>
      </w:r>
      <w:r w:rsidRPr="009A3678">
        <w:rPr>
          <w:lang w:val="es-MX"/>
        </w:rPr>
        <w:t>ADQUISICIÓN DE SERVICIOS</w:t>
      </w:r>
      <w:r>
        <w:rPr>
          <w:lang w:val="es-MX"/>
        </w:rPr>
        <w:t xml:space="preserve">; fue el siguiente: </w:t>
      </w:r>
      <w:r w:rsidRPr="009A3678">
        <w:rPr>
          <w:lang w:val="es-MX"/>
        </w:rPr>
        <w:t>Alojamiento; Servicios de Suministros de Comidas y Bebida se efectuó el proceso de contratación del servicio de apoyo logístico de suministros de comidas y bebidas facultad de ciencias y educación en el desarrollo de los eventos académicos organizados por los proyectos curriculares de pregrados y postgrado de la facultad de ciencias y educación para el año 2023</w:t>
      </w:r>
      <w:r>
        <w:rPr>
          <w:lang w:val="es-MX"/>
        </w:rPr>
        <w:t xml:space="preserve">; con la Orden de Servicios No. </w:t>
      </w:r>
      <w:r w:rsidRPr="009A3678">
        <w:rPr>
          <w:lang w:val="es-MX"/>
        </w:rPr>
        <w:t>1078 marzo 09 de 2023</w:t>
      </w:r>
      <w:r>
        <w:rPr>
          <w:lang w:val="es-MX"/>
        </w:rPr>
        <w:t xml:space="preserve"> por un valor de $</w:t>
      </w:r>
      <w:r w:rsidRPr="009A3678">
        <w:rPr>
          <w:lang w:val="es-MX"/>
        </w:rPr>
        <w:t>128</w:t>
      </w:r>
      <w:r>
        <w:rPr>
          <w:lang w:val="es-MX"/>
        </w:rPr>
        <w:t>.</w:t>
      </w:r>
      <w:r w:rsidRPr="009A3678">
        <w:rPr>
          <w:lang w:val="es-MX"/>
        </w:rPr>
        <w:t>945</w:t>
      </w:r>
      <w:r>
        <w:rPr>
          <w:lang w:val="es-MX"/>
        </w:rPr>
        <w:t>.</w:t>
      </w:r>
      <w:r w:rsidRPr="009A3678">
        <w:rPr>
          <w:lang w:val="es-MX"/>
        </w:rPr>
        <w:t>544</w:t>
      </w:r>
      <w:r>
        <w:rPr>
          <w:lang w:val="es-MX"/>
        </w:rPr>
        <w:t xml:space="preserve">. Los rubros de </w:t>
      </w:r>
      <w:r w:rsidRPr="009A3678">
        <w:rPr>
          <w:lang w:val="es-MX"/>
        </w:rPr>
        <w:t>Servicios de Transporte Terrestre de Pasajeros, Diferente del Transporte Local y Turístico de Pasajeros</w:t>
      </w:r>
      <w:r>
        <w:rPr>
          <w:lang w:val="es-MX"/>
        </w:rPr>
        <w:t xml:space="preserve"> el Contrato se encuentra en Proceso de Licitación en la Bolsa Mercantil </w:t>
      </w:r>
      <w:r w:rsidR="00594AFF">
        <w:rPr>
          <w:lang w:val="es-MX"/>
        </w:rPr>
        <w:t>$</w:t>
      </w:r>
      <w:r w:rsidR="00594AFF" w:rsidRPr="00594AFF">
        <w:rPr>
          <w:lang w:val="es-MX"/>
        </w:rPr>
        <w:t>146</w:t>
      </w:r>
      <w:r w:rsidR="00594AFF">
        <w:rPr>
          <w:lang w:val="es-MX"/>
        </w:rPr>
        <w:t>.</w:t>
      </w:r>
      <w:r w:rsidR="00594AFF" w:rsidRPr="00594AFF">
        <w:rPr>
          <w:lang w:val="es-MX"/>
        </w:rPr>
        <w:t>500</w:t>
      </w:r>
      <w:r w:rsidR="00594AFF">
        <w:rPr>
          <w:lang w:val="es-MX"/>
        </w:rPr>
        <w:t>.</w:t>
      </w:r>
      <w:r w:rsidR="00594AFF" w:rsidRPr="00594AFF">
        <w:rPr>
          <w:lang w:val="es-MX"/>
        </w:rPr>
        <w:t>000</w:t>
      </w:r>
      <w:r w:rsidR="00594AFF">
        <w:rPr>
          <w:lang w:val="es-MX"/>
        </w:rPr>
        <w:t xml:space="preserve"> </w:t>
      </w:r>
      <w:r>
        <w:rPr>
          <w:lang w:val="es-MX"/>
        </w:rPr>
        <w:t xml:space="preserve">y </w:t>
      </w:r>
      <w:r w:rsidRPr="009A3678">
        <w:rPr>
          <w:lang w:val="es-MX"/>
        </w:rPr>
        <w:t>Servicios de Transporte Aéreo de Pasajeros, Excepto los Servicios de Aerotaxi</w:t>
      </w:r>
      <w:r>
        <w:rPr>
          <w:lang w:val="es-MX"/>
        </w:rPr>
        <w:t xml:space="preserve"> se encuentra en proceso el Contrato para elaborar un Convenio </w:t>
      </w:r>
      <w:r w:rsidR="00B5653B">
        <w:rPr>
          <w:lang w:val="es-MX"/>
        </w:rPr>
        <w:t xml:space="preserve">interadministrativo </w:t>
      </w:r>
      <w:r>
        <w:rPr>
          <w:lang w:val="es-MX"/>
        </w:rPr>
        <w:t xml:space="preserve">con </w:t>
      </w:r>
      <w:r w:rsidR="00B5653B">
        <w:rPr>
          <w:lang w:val="es-MX"/>
        </w:rPr>
        <w:t>la Empresa SATENA S.A.</w:t>
      </w:r>
      <w:r w:rsidR="00594AFF">
        <w:rPr>
          <w:lang w:val="es-MX"/>
        </w:rPr>
        <w:t xml:space="preserve"> $</w:t>
      </w:r>
      <w:r w:rsidR="00594AFF" w:rsidRPr="00594AFF">
        <w:rPr>
          <w:lang w:val="es-MX"/>
        </w:rPr>
        <w:t>256</w:t>
      </w:r>
      <w:r w:rsidR="00594AFF">
        <w:rPr>
          <w:lang w:val="es-MX"/>
        </w:rPr>
        <w:t>.</w:t>
      </w:r>
      <w:r w:rsidR="00594AFF" w:rsidRPr="00594AFF">
        <w:rPr>
          <w:lang w:val="es-MX"/>
        </w:rPr>
        <w:t>000</w:t>
      </w:r>
      <w:r w:rsidR="00594AFF">
        <w:rPr>
          <w:lang w:val="es-MX"/>
        </w:rPr>
        <w:t>.</w:t>
      </w:r>
      <w:r w:rsidR="00594AFF" w:rsidRPr="00594AFF">
        <w:rPr>
          <w:lang w:val="es-MX"/>
        </w:rPr>
        <w:t>000</w:t>
      </w:r>
      <w:r w:rsidR="00B5653B">
        <w:rPr>
          <w:lang w:val="es-MX"/>
        </w:rPr>
        <w:t xml:space="preserve"> en la Oficina Asesora jurídica. Rubro </w:t>
      </w:r>
      <w:r w:rsidR="00B5653B" w:rsidRPr="00B5653B">
        <w:rPr>
          <w:lang w:val="es-MX"/>
        </w:rPr>
        <w:t xml:space="preserve">Servicios </w:t>
      </w:r>
      <w:r w:rsidR="00B5653B">
        <w:rPr>
          <w:lang w:val="es-MX"/>
        </w:rPr>
        <w:t>d</w:t>
      </w:r>
      <w:r w:rsidR="00B5653B" w:rsidRPr="00B5653B">
        <w:rPr>
          <w:lang w:val="es-MX"/>
        </w:rPr>
        <w:t xml:space="preserve">e Consultoría </w:t>
      </w:r>
      <w:r w:rsidR="00B5653B">
        <w:rPr>
          <w:lang w:val="es-MX"/>
        </w:rPr>
        <w:t>e</w:t>
      </w:r>
      <w:r w:rsidR="00B5653B" w:rsidRPr="00B5653B">
        <w:rPr>
          <w:lang w:val="es-MX"/>
        </w:rPr>
        <w:t xml:space="preserve">n Gestión Administrativa - Contratistas </w:t>
      </w:r>
      <w:r w:rsidR="00B5653B">
        <w:rPr>
          <w:lang w:val="es-MX"/>
        </w:rPr>
        <w:t>hasta la fecha se han contratado 96 personas por un valor de $</w:t>
      </w:r>
      <w:r w:rsidR="00B5653B" w:rsidRPr="00B5653B">
        <w:rPr>
          <w:lang w:val="es-MX"/>
        </w:rPr>
        <w:t>2</w:t>
      </w:r>
      <w:r w:rsidR="00B5653B">
        <w:rPr>
          <w:lang w:val="es-MX"/>
        </w:rPr>
        <w:t>.</w:t>
      </w:r>
      <w:r w:rsidR="00B5653B" w:rsidRPr="00B5653B">
        <w:rPr>
          <w:lang w:val="es-MX"/>
        </w:rPr>
        <w:t>279</w:t>
      </w:r>
      <w:r w:rsidR="00B5653B">
        <w:rPr>
          <w:lang w:val="es-MX"/>
        </w:rPr>
        <w:t>.</w:t>
      </w:r>
      <w:r w:rsidR="00B5653B" w:rsidRPr="00B5653B">
        <w:rPr>
          <w:lang w:val="es-MX"/>
        </w:rPr>
        <w:t>285</w:t>
      </w:r>
      <w:r w:rsidR="00B5653B">
        <w:rPr>
          <w:lang w:val="es-MX"/>
        </w:rPr>
        <w:t>.</w:t>
      </w:r>
      <w:r w:rsidR="00B5653B" w:rsidRPr="00B5653B">
        <w:rPr>
          <w:lang w:val="es-MX"/>
        </w:rPr>
        <w:t>715</w:t>
      </w:r>
      <w:r w:rsidR="00B5653B">
        <w:rPr>
          <w:lang w:val="es-MX"/>
        </w:rPr>
        <w:t xml:space="preserve">, </w:t>
      </w:r>
      <w:r w:rsidR="00262712">
        <w:rPr>
          <w:lang w:val="es-MX"/>
        </w:rPr>
        <w:t xml:space="preserve">el rubro </w:t>
      </w:r>
      <w:r w:rsidR="00262712" w:rsidRPr="00262712">
        <w:rPr>
          <w:lang w:val="es-MX"/>
        </w:rPr>
        <w:t>Servicios de Organización y Asistencia de Convenciones y Ferias</w:t>
      </w:r>
      <w:r w:rsidR="00262712">
        <w:rPr>
          <w:lang w:val="es-MX"/>
        </w:rPr>
        <w:t xml:space="preserve"> se ha utilizado $</w:t>
      </w:r>
      <w:r w:rsidR="00594AFF" w:rsidRPr="00594AFF">
        <w:rPr>
          <w:lang w:val="es-MX"/>
        </w:rPr>
        <w:t>4</w:t>
      </w:r>
      <w:r w:rsidR="00594AFF">
        <w:rPr>
          <w:lang w:val="es-MX"/>
        </w:rPr>
        <w:t>.</w:t>
      </w:r>
      <w:r w:rsidR="00594AFF" w:rsidRPr="00594AFF">
        <w:rPr>
          <w:lang w:val="es-MX"/>
        </w:rPr>
        <w:t>688</w:t>
      </w:r>
      <w:r w:rsidR="00594AFF">
        <w:rPr>
          <w:lang w:val="es-MX"/>
        </w:rPr>
        <w:t>.</w:t>
      </w:r>
      <w:r w:rsidR="00594AFF" w:rsidRPr="00594AFF">
        <w:rPr>
          <w:lang w:val="es-MX"/>
        </w:rPr>
        <w:t>432</w:t>
      </w:r>
      <w:r w:rsidR="00594AFF">
        <w:rPr>
          <w:lang w:val="es-MX"/>
        </w:rPr>
        <w:t xml:space="preserve"> </w:t>
      </w:r>
      <w:r w:rsidR="00262712">
        <w:rPr>
          <w:lang w:val="es-MX"/>
        </w:rPr>
        <w:t xml:space="preserve">en la inscripción de 1 docente y Reconocimiento a 2 conferencistas en el marco de dos eventos organizados, </w:t>
      </w:r>
      <w:r w:rsidR="003756FC">
        <w:rPr>
          <w:lang w:val="es-MX"/>
        </w:rPr>
        <w:t>el Rubro de M</w:t>
      </w:r>
      <w:r w:rsidR="003756FC" w:rsidRPr="00B46F86">
        <w:rPr>
          <w:lang w:val="es-MX"/>
        </w:rPr>
        <w:t>embresías</w:t>
      </w:r>
      <w:r w:rsidR="003756FC">
        <w:rPr>
          <w:lang w:val="es-MX"/>
        </w:rPr>
        <w:t xml:space="preserve">; se efectuó el proceso para el </w:t>
      </w:r>
      <w:r w:rsidR="003756FC" w:rsidRPr="003756FC">
        <w:rPr>
          <w:lang w:val="es-MX"/>
        </w:rPr>
        <w:t>pago de Cuota de Sostenimiento año 2023 a la Asociación Colombiana de Facultades de Educación – ASCOFADE de la Facultad de Ciencias y Educación. debidamente aprobada mediante acta no. 06 de la asamblea general ordinaria de Asociados de ASCOFADE, celebrada el 20 de marzo de 2019, valor correspondiente a tres (3) salarios mínimos legales vigente</w:t>
      </w:r>
      <w:r w:rsidR="003756FC">
        <w:rPr>
          <w:lang w:val="es-MX"/>
        </w:rPr>
        <w:t>s por un valor de $3.480.000</w:t>
      </w:r>
      <w:r w:rsidR="009A6866">
        <w:rPr>
          <w:lang w:val="es-MX"/>
        </w:rPr>
        <w:t xml:space="preserve">, rubro </w:t>
      </w:r>
      <w:r w:rsidR="009A6866" w:rsidRPr="00B46F86">
        <w:rPr>
          <w:lang w:val="es-MX"/>
        </w:rPr>
        <w:t>Viáticos de los Funcionarios en Comisión</w:t>
      </w:r>
      <w:r w:rsidR="009A6866">
        <w:rPr>
          <w:lang w:val="es-MX"/>
        </w:rPr>
        <w:t xml:space="preserve"> hubo 10 solicitudes de docentes para asistir o participar en diferentes eventos académicos nacionales e internacionales por un valor de $</w:t>
      </w:r>
      <w:r w:rsidR="00073927" w:rsidRPr="00073927">
        <w:rPr>
          <w:lang w:val="es-MX"/>
        </w:rPr>
        <w:t>31</w:t>
      </w:r>
      <w:r w:rsidR="00073927">
        <w:rPr>
          <w:lang w:val="es-MX"/>
        </w:rPr>
        <w:t>.</w:t>
      </w:r>
      <w:r w:rsidR="00073927" w:rsidRPr="00073927">
        <w:rPr>
          <w:lang w:val="es-MX"/>
        </w:rPr>
        <w:t>916</w:t>
      </w:r>
      <w:r w:rsidR="00073927">
        <w:rPr>
          <w:lang w:val="es-MX"/>
        </w:rPr>
        <w:t>.</w:t>
      </w:r>
      <w:r w:rsidR="00073927" w:rsidRPr="00073927">
        <w:rPr>
          <w:lang w:val="es-MX"/>
        </w:rPr>
        <w:t>507</w:t>
      </w:r>
      <w:r w:rsidR="00073927">
        <w:rPr>
          <w:lang w:val="es-MX"/>
        </w:rPr>
        <w:t xml:space="preserve"> </w:t>
      </w:r>
      <w:r w:rsidR="002F19AF">
        <w:rPr>
          <w:lang w:val="es-MX"/>
        </w:rPr>
        <w:t>y d</w:t>
      </w:r>
      <w:r w:rsidR="009A6866">
        <w:rPr>
          <w:lang w:val="es-MX"/>
        </w:rPr>
        <w:t xml:space="preserve">e los rubros de </w:t>
      </w:r>
      <w:r w:rsidR="009A6866" w:rsidRPr="00B46F86">
        <w:rPr>
          <w:lang w:val="es-MX"/>
        </w:rPr>
        <w:t xml:space="preserve">Prácticas Académicas </w:t>
      </w:r>
      <w:r w:rsidR="003756FC" w:rsidRPr="00B5653B">
        <w:rPr>
          <w:lang w:val="es-MX"/>
        </w:rPr>
        <w:t>servicios interdisciplinarios de investigación aplicada - pares académicos</w:t>
      </w:r>
      <w:r w:rsidR="003756FC">
        <w:rPr>
          <w:lang w:val="es-MX"/>
        </w:rPr>
        <w:t xml:space="preserve">, </w:t>
      </w:r>
      <w:r w:rsidR="003756FC" w:rsidRPr="00B5653B">
        <w:rPr>
          <w:lang w:val="es-MX"/>
        </w:rPr>
        <w:t>servicios de consultoría en gestión administrativa - asistentes académicos</w:t>
      </w:r>
      <w:r w:rsidR="003756FC">
        <w:rPr>
          <w:lang w:val="es-MX"/>
        </w:rPr>
        <w:t xml:space="preserve">, </w:t>
      </w:r>
      <w:r w:rsidR="003756FC" w:rsidRPr="00B5653B">
        <w:rPr>
          <w:lang w:val="es-MX"/>
        </w:rPr>
        <w:t>servicios de preparación de documentos y otros servicios especializados</w:t>
      </w:r>
      <w:r w:rsidR="009A6866">
        <w:rPr>
          <w:lang w:val="es-MX"/>
        </w:rPr>
        <w:t xml:space="preserve"> </w:t>
      </w:r>
      <w:r w:rsidR="003756FC" w:rsidRPr="00B5653B">
        <w:rPr>
          <w:lang w:val="es-MX"/>
        </w:rPr>
        <w:t>de apoyo a la oficina</w:t>
      </w:r>
      <w:r w:rsidR="009A6866">
        <w:rPr>
          <w:lang w:val="es-MX"/>
        </w:rPr>
        <w:t xml:space="preserve"> aún no ha habido ejecución durante este trimestre de ellos.</w:t>
      </w:r>
      <w:bookmarkStart w:id="0" w:name="_GoBack"/>
      <w:bookmarkEnd w:id="0"/>
    </w:p>
    <w:sectPr w:rsidR="00B5653B" w:rsidRPr="009A36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42D13"/>
    <w:multiLevelType w:val="hybridMultilevel"/>
    <w:tmpl w:val="A38C9F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78"/>
    <w:rsid w:val="00073927"/>
    <w:rsid w:val="00262712"/>
    <w:rsid w:val="002F19AF"/>
    <w:rsid w:val="003756FC"/>
    <w:rsid w:val="00515C04"/>
    <w:rsid w:val="00594AFF"/>
    <w:rsid w:val="008033D0"/>
    <w:rsid w:val="009A3678"/>
    <w:rsid w:val="009A6866"/>
    <w:rsid w:val="00B12CFC"/>
    <w:rsid w:val="00B46F86"/>
    <w:rsid w:val="00B5653B"/>
    <w:rsid w:val="00D6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1A1D"/>
  <w15:chartTrackingRefBased/>
  <w15:docId w15:val="{4C4D769B-1129-4185-BD5A-7701BF9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3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Lamprea</dc:creator>
  <cp:keywords/>
  <dc:description/>
  <cp:lastModifiedBy>Carlos Lamprea</cp:lastModifiedBy>
  <cp:revision>3</cp:revision>
  <dcterms:created xsi:type="dcterms:W3CDTF">2023-05-04T21:35:00Z</dcterms:created>
  <dcterms:modified xsi:type="dcterms:W3CDTF">2023-05-04T21:45:00Z</dcterms:modified>
</cp:coreProperties>
</file>